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985D" w14:textId="07EF1535" w:rsidR="00F835B4" w:rsidRPr="003443F4" w:rsidRDefault="00F835B4"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b/>
          <w:bCs/>
          <w:color w:val="424242"/>
          <w:sz w:val="20"/>
          <w:szCs w:val="20"/>
        </w:rPr>
        <w:t xml:space="preserve">ABOUT ARCCA, </w:t>
      </w:r>
      <w:r w:rsidR="003A23BA">
        <w:rPr>
          <w:rFonts w:eastAsia="Times New Roman" w:cstheme="minorHAnsi"/>
          <w:b/>
          <w:bCs/>
          <w:color w:val="424242"/>
          <w:sz w:val="20"/>
          <w:szCs w:val="20"/>
        </w:rPr>
        <w:t>LLC</w:t>
      </w:r>
    </w:p>
    <w:p w14:paraId="0980F590" w14:textId="1CF24E5F" w:rsidR="0005114E" w:rsidRDefault="0005114E"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 xml:space="preserve">Since 1987, </w:t>
      </w:r>
      <w:r w:rsidRPr="000D619F">
        <w:rPr>
          <w:rFonts w:eastAsia="Times New Roman" w:cstheme="minorHAnsi"/>
          <w:color w:val="424242"/>
          <w:sz w:val="20"/>
          <w:szCs w:val="20"/>
        </w:rPr>
        <w:t>ARCCA</w:t>
      </w:r>
      <w:bookmarkStart w:id="0" w:name="_GoBack"/>
      <w:bookmarkEnd w:id="0"/>
      <w:r w:rsidRPr="000D619F">
        <w:rPr>
          <w:rFonts w:eastAsia="Times New Roman" w:cstheme="minorHAnsi"/>
          <w:color w:val="424242"/>
          <w:sz w:val="20"/>
          <w:szCs w:val="20"/>
        </w:rPr>
        <w:t xml:space="preserve"> has been a leading national forensic, scientific, and engineering company that has helped thousands of clients address complex technical and scientific challenges while managing their litigation issues. With s</w:t>
      </w:r>
      <w:r w:rsidR="00CC719A">
        <w:rPr>
          <w:rFonts w:eastAsia="Times New Roman" w:cstheme="minorHAnsi"/>
          <w:color w:val="424242"/>
          <w:sz w:val="20"/>
          <w:szCs w:val="20"/>
        </w:rPr>
        <w:t>even</w:t>
      </w:r>
      <w:r w:rsidRPr="000D619F">
        <w:rPr>
          <w:rFonts w:eastAsia="Times New Roman" w:cstheme="minorHAnsi"/>
          <w:color w:val="424242"/>
          <w:sz w:val="20"/>
          <w:szCs w:val="20"/>
        </w:rPr>
        <w:t xml:space="preserve"> offices located nationwide in Penns Park, PA (suburban Philadelphia); Pittsburgh, PA; Chicago, IL; Hollywood, FL; </w:t>
      </w:r>
      <w:r w:rsidR="00CC719A">
        <w:rPr>
          <w:rFonts w:eastAsia="Times New Roman" w:cstheme="minorHAnsi"/>
          <w:color w:val="424242"/>
          <w:sz w:val="20"/>
          <w:szCs w:val="20"/>
        </w:rPr>
        <w:t xml:space="preserve">Pensacola, FL; </w:t>
      </w:r>
      <w:r w:rsidRPr="000D619F">
        <w:rPr>
          <w:rFonts w:eastAsia="Times New Roman" w:cstheme="minorHAnsi"/>
          <w:color w:val="424242"/>
          <w:sz w:val="20"/>
          <w:szCs w:val="20"/>
        </w:rPr>
        <w:t>Oakland, CA; and Seattle, WA</w:t>
      </w:r>
      <w:r w:rsidR="008E6CC3">
        <w:rPr>
          <w:rFonts w:eastAsia="Times New Roman" w:cstheme="minorHAnsi"/>
          <w:color w:val="424242"/>
          <w:sz w:val="20"/>
          <w:szCs w:val="20"/>
        </w:rPr>
        <w:t>,</w:t>
      </w:r>
      <w:r w:rsidR="0095080D">
        <w:rPr>
          <w:rFonts w:eastAsia="Times New Roman" w:cstheme="minorHAnsi"/>
          <w:color w:val="424242"/>
          <w:sz w:val="20"/>
          <w:szCs w:val="20"/>
        </w:rPr>
        <w:t xml:space="preserve"> </w:t>
      </w:r>
      <w:r w:rsidRPr="000D619F">
        <w:rPr>
          <w:rFonts w:eastAsia="Times New Roman" w:cstheme="minorHAnsi"/>
          <w:color w:val="424242"/>
          <w:sz w:val="20"/>
          <w:szCs w:val="20"/>
        </w:rPr>
        <w:t xml:space="preserve">ARCCA continues to expand its </w:t>
      </w:r>
      <w:r w:rsidR="0095080D">
        <w:rPr>
          <w:rFonts w:eastAsia="Times New Roman" w:cstheme="minorHAnsi"/>
          <w:color w:val="424242"/>
          <w:sz w:val="20"/>
          <w:szCs w:val="20"/>
        </w:rPr>
        <w:t>geographic r</w:t>
      </w:r>
      <w:r w:rsidRPr="000D619F">
        <w:rPr>
          <w:rFonts w:eastAsia="Times New Roman" w:cstheme="minorHAnsi"/>
          <w:color w:val="424242"/>
          <w:sz w:val="20"/>
          <w:szCs w:val="20"/>
        </w:rPr>
        <w:t>each while maintaining a strong commitment to quality and excellence in all its services. We are dedicated to providing our clients with the highest level of expertise, professionalism, and support</w:t>
      </w:r>
      <w:r>
        <w:rPr>
          <w:rFonts w:eastAsia="Times New Roman" w:cstheme="minorHAnsi"/>
          <w:color w:val="424242"/>
          <w:sz w:val="20"/>
          <w:szCs w:val="20"/>
        </w:rPr>
        <w:t>.</w:t>
      </w:r>
    </w:p>
    <w:p w14:paraId="33595D9F" w14:textId="77777777" w:rsidR="0005114E" w:rsidRDefault="0005114E"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0D619F">
        <w:rPr>
          <w:rFonts w:eastAsia="Times New Roman" w:cstheme="minorHAnsi"/>
          <w:color w:val="424242"/>
          <w:sz w:val="20"/>
          <w:szCs w:val="20"/>
        </w:rPr>
        <w:t>At ARCCA, we recognize that our greatest asset is our team members. We strive to create a collaborative and intellectually challenging environment that values our employees as preeminent experts and professionals. As a member of the ARCCA team, you will have the opportunity to chart YOUR career path with the full support of our leadership and your colleagues. We foster a culture of innovation and growth, providing ongoing learning opportunities and investing in your professional development. At ARCCA, we believe in recognizing and rewarding our employees for their contributions to our success and the success of our clients.</w:t>
      </w:r>
    </w:p>
    <w:p w14:paraId="06695B1B" w14:textId="77777777" w:rsidR="002C7BBF" w:rsidRPr="003443F4" w:rsidRDefault="002C7BBF"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 xml:space="preserve">ARCCA’s </w:t>
      </w:r>
      <w:r>
        <w:rPr>
          <w:rFonts w:eastAsia="Times New Roman" w:cstheme="minorHAnsi"/>
          <w:color w:val="424242"/>
          <w:sz w:val="20"/>
          <w:szCs w:val="20"/>
        </w:rPr>
        <w:t>diverse</w:t>
      </w:r>
      <w:r w:rsidRPr="003443F4">
        <w:rPr>
          <w:rFonts w:eastAsia="Times New Roman" w:cstheme="minorHAnsi"/>
          <w:color w:val="424242"/>
          <w:sz w:val="20"/>
          <w:szCs w:val="20"/>
        </w:rPr>
        <w:t xml:space="preserve"> team of approximately 100 experienced and credentialed professionals, </w:t>
      </w:r>
      <w:r w:rsidRPr="000D619F">
        <w:rPr>
          <w:rFonts w:eastAsia="Times New Roman" w:cstheme="minorHAnsi"/>
          <w:color w:val="424242"/>
          <w:sz w:val="20"/>
          <w:szCs w:val="20"/>
        </w:rPr>
        <w:t>provides services in: Forensic Engineering; Expert Witness Testimony; Sports Biomechanics &amp; Human Performance; and Research, Development, Testing &amp; Evaluation</w:t>
      </w:r>
      <w:r w:rsidRPr="003443F4">
        <w:rPr>
          <w:rFonts w:eastAsia="Times New Roman" w:cstheme="minorHAnsi"/>
          <w:color w:val="424242"/>
          <w:sz w:val="20"/>
          <w:szCs w:val="20"/>
        </w:rPr>
        <w:t xml:space="preserve">. Our expertise and </w:t>
      </w:r>
      <w:r>
        <w:rPr>
          <w:rFonts w:eastAsia="Times New Roman" w:cstheme="minorHAnsi"/>
          <w:color w:val="424242"/>
          <w:sz w:val="20"/>
          <w:szCs w:val="20"/>
        </w:rPr>
        <w:t>decades</w:t>
      </w:r>
      <w:r w:rsidRPr="003443F4">
        <w:rPr>
          <w:rFonts w:eastAsia="Times New Roman" w:cstheme="minorHAnsi"/>
          <w:color w:val="424242"/>
          <w:sz w:val="20"/>
          <w:szCs w:val="20"/>
        </w:rPr>
        <w:t xml:space="preserve"> of experience has made ARCCA the preferred choice of insurance companies, law firms, government agencies,</w:t>
      </w:r>
      <w:r>
        <w:rPr>
          <w:rFonts w:eastAsia="Times New Roman" w:cstheme="minorHAnsi"/>
          <w:color w:val="424242"/>
          <w:sz w:val="20"/>
          <w:szCs w:val="20"/>
        </w:rPr>
        <w:t xml:space="preserve"> professional sports,</w:t>
      </w:r>
      <w:r w:rsidRPr="003443F4">
        <w:rPr>
          <w:rFonts w:eastAsia="Times New Roman" w:cstheme="minorHAnsi"/>
          <w:color w:val="424242"/>
          <w:sz w:val="20"/>
          <w:szCs w:val="20"/>
        </w:rPr>
        <w:t xml:space="preserve"> and corporate safety, claims and risk management departments. </w:t>
      </w:r>
      <w:r w:rsidR="00C63A98" w:rsidRPr="00C63A98">
        <w:rPr>
          <w:rFonts w:eastAsia="Times New Roman" w:cstheme="minorHAnsi"/>
          <w:color w:val="424242"/>
          <w:sz w:val="20"/>
          <w:szCs w:val="20"/>
        </w:rPr>
        <w:t>ARCCA is dedicated to providing our clients with a timely, innovative, and intellectually rigorous work product. Our commitment to excellence has earned us a national reputation for delivering high-quality services, and we take pride in the professional respect we have earned within the industry</w:t>
      </w:r>
      <w:r w:rsidR="00C63A98">
        <w:rPr>
          <w:rFonts w:eastAsia="Times New Roman" w:cstheme="minorHAnsi"/>
          <w:color w:val="424242"/>
          <w:sz w:val="20"/>
          <w:szCs w:val="20"/>
        </w:rPr>
        <w:t>.</w:t>
      </w:r>
    </w:p>
    <w:p w14:paraId="12D8D315" w14:textId="66503FA7" w:rsidR="00F835B4" w:rsidRDefault="00F835B4"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color w:val="424242"/>
          <w:sz w:val="20"/>
          <w:szCs w:val="20"/>
        </w:rPr>
        <w:t>Our growth has created an opportunity to expand our existing team of</w:t>
      </w:r>
      <w:r w:rsidR="007576EF">
        <w:rPr>
          <w:rFonts w:eastAsia="Times New Roman" w:cstheme="minorHAnsi"/>
          <w:color w:val="424242"/>
          <w:sz w:val="20"/>
          <w:szCs w:val="20"/>
        </w:rPr>
        <w:t xml:space="preserve"> </w:t>
      </w:r>
      <w:r w:rsidR="007576EF">
        <w:rPr>
          <w:rFonts w:eastAsia="Times New Roman" w:cstheme="minorHAnsi"/>
          <w:b/>
          <w:color w:val="424242"/>
          <w:sz w:val="20"/>
          <w:szCs w:val="20"/>
        </w:rPr>
        <w:t xml:space="preserve">Senior </w:t>
      </w:r>
      <w:r w:rsidR="00BC5F41">
        <w:rPr>
          <w:rFonts w:eastAsia="Times New Roman" w:cstheme="minorHAnsi"/>
          <w:b/>
          <w:color w:val="424242"/>
          <w:sz w:val="20"/>
          <w:szCs w:val="20"/>
        </w:rPr>
        <w:t>Mechanical/</w:t>
      </w:r>
      <w:r w:rsidR="007576EF">
        <w:rPr>
          <w:rFonts w:eastAsia="Times New Roman" w:cstheme="minorHAnsi"/>
          <w:b/>
          <w:color w:val="424242"/>
          <w:sz w:val="20"/>
          <w:szCs w:val="20"/>
        </w:rPr>
        <w:t>Materials Engineer Experts</w:t>
      </w:r>
      <w:r>
        <w:rPr>
          <w:rFonts w:eastAsia="Times New Roman" w:cstheme="minorHAnsi"/>
          <w:b/>
          <w:color w:val="424242"/>
          <w:sz w:val="20"/>
          <w:szCs w:val="20"/>
        </w:rPr>
        <w:t>.</w:t>
      </w:r>
      <w:bookmarkStart w:id="1" w:name="_Hlk128726194"/>
      <w:r w:rsidR="008E6CC3">
        <w:rPr>
          <w:rFonts w:eastAsia="Times New Roman" w:cstheme="minorHAnsi"/>
          <w:b/>
          <w:color w:val="424242"/>
          <w:sz w:val="20"/>
          <w:szCs w:val="20"/>
        </w:rPr>
        <w:t xml:space="preserve"> </w:t>
      </w:r>
      <w:r>
        <w:rPr>
          <w:rFonts w:eastAsia="Times New Roman" w:cstheme="minorHAnsi"/>
          <w:b/>
          <w:color w:val="424242"/>
          <w:sz w:val="20"/>
          <w:szCs w:val="20"/>
        </w:rPr>
        <w:t xml:space="preserve">We have immediate openings in </w:t>
      </w:r>
      <w:r w:rsidR="00C954B0">
        <w:rPr>
          <w:rFonts w:eastAsia="Times New Roman" w:cstheme="minorHAnsi"/>
          <w:b/>
          <w:color w:val="424242"/>
          <w:sz w:val="20"/>
          <w:szCs w:val="20"/>
        </w:rPr>
        <w:t>Hollywood, Florida</w:t>
      </w:r>
      <w:r w:rsidR="007576EF">
        <w:rPr>
          <w:rFonts w:eastAsia="Times New Roman" w:cstheme="minorHAnsi"/>
          <w:b/>
          <w:color w:val="424242"/>
          <w:sz w:val="20"/>
          <w:szCs w:val="20"/>
        </w:rPr>
        <w:t>.</w:t>
      </w:r>
      <w:r w:rsidR="008E6CC3">
        <w:rPr>
          <w:rFonts w:eastAsia="Times New Roman" w:cstheme="minorHAnsi"/>
          <w:b/>
          <w:color w:val="424242"/>
          <w:sz w:val="20"/>
          <w:szCs w:val="20"/>
        </w:rPr>
        <w:t xml:space="preserve"> </w:t>
      </w:r>
      <w:r w:rsidR="007576EF">
        <w:rPr>
          <w:rFonts w:eastAsia="Times New Roman" w:cstheme="minorHAnsi"/>
          <w:b/>
          <w:color w:val="424242"/>
          <w:sz w:val="20"/>
          <w:szCs w:val="20"/>
        </w:rPr>
        <w:t>W</w:t>
      </w:r>
      <w:r>
        <w:rPr>
          <w:rFonts w:eastAsia="Times New Roman" w:cstheme="minorHAnsi"/>
          <w:b/>
          <w:color w:val="424242"/>
          <w:sz w:val="20"/>
          <w:szCs w:val="20"/>
        </w:rPr>
        <w:t>e will consider qualified candidates in other geographic locations!</w:t>
      </w:r>
      <w:bookmarkEnd w:id="1"/>
    </w:p>
    <w:p w14:paraId="23268FEB" w14:textId="77777777" w:rsidR="00F835B4" w:rsidRPr="00F835B4" w:rsidRDefault="00F835B4"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F835B4">
        <w:rPr>
          <w:rFonts w:eastAsia="Times New Roman" w:cstheme="minorHAnsi"/>
          <w:b/>
          <w:color w:val="424242"/>
          <w:sz w:val="20"/>
          <w:szCs w:val="20"/>
        </w:rPr>
        <w:t xml:space="preserve">ABOUT YOU AND THE SENIOR </w:t>
      </w:r>
      <w:r w:rsidR="000910D1">
        <w:rPr>
          <w:rFonts w:eastAsia="Times New Roman" w:cstheme="minorHAnsi"/>
          <w:b/>
          <w:color w:val="424242"/>
          <w:sz w:val="20"/>
          <w:szCs w:val="20"/>
        </w:rPr>
        <w:t>MECHANICAL</w:t>
      </w:r>
      <w:r w:rsidR="007576EF">
        <w:rPr>
          <w:rFonts w:eastAsia="Times New Roman" w:cstheme="minorHAnsi"/>
          <w:b/>
          <w:color w:val="424242"/>
          <w:sz w:val="20"/>
          <w:szCs w:val="20"/>
        </w:rPr>
        <w:t xml:space="preserve"> ENGINEER EXPERT </w:t>
      </w:r>
      <w:r w:rsidRPr="00F835B4">
        <w:rPr>
          <w:rFonts w:eastAsia="Times New Roman" w:cstheme="minorHAnsi"/>
          <w:b/>
          <w:color w:val="424242"/>
          <w:sz w:val="20"/>
          <w:szCs w:val="20"/>
        </w:rPr>
        <w:t>CAREER OPPORTUNITY</w:t>
      </w:r>
    </w:p>
    <w:p w14:paraId="196BE232" w14:textId="71DBEFE9" w:rsidR="00306E9A" w:rsidRDefault="00BC5F41"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 xml:space="preserve">You are a talented and </w:t>
      </w:r>
      <w:r>
        <w:rPr>
          <w:rFonts w:eastAsia="Times New Roman" w:cstheme="minorHAnsi"/>
          <w:color w:val="424242"/>
          <w:sz w:val="20"/>
          <w:szCs w:val="20"/>
        </w:rPr>
        <w:t xml:space="preserve">driven </w:t>
      </w:r>
      <w:r w:rsidRPr="002C7BBF">
        <w:rPr>
          <w:rFonts w:eastAsia="Times New Roman" w:cstheme="minorHAnsi"/>
          <w:color w:val="424242"/>
          <w:sz w:val="20"/>
          <w:szCs w:val="20"/>
        </w:rPr>
        <w:t>person</w:t>
      </w:r>
      <w:r w:rsidRPr="003443F4">
        <w:rPr>
          <w:rFonts w:eastAsia="Times New Roman" w:cstheme="minorHAnsi"/>
          <w:color w:val="424242"/>
          <w:sz w:val="20"/>
          <w:szCs w:val="20"/>
        </w:rPr>
        <w:t xml:space="preserve"> who enjoys a collaborative work environment and immersion in a multi-disciplinary team of engineers and </w:t>
      </w:r>
      <w:r w:rsidR="00F23AC1">
        <w:rPr>
          <w:rFonts w:eastAsia="Times New Roman" w:cstheme="minorHAnsi"/>
          <w:color w:val="424242"/>
          <w:sz w:val="20"/>
          <w:szCs w:val="20"/>
        </w:rPr>
        <w:t>experts</w:t>
      </w:r>
      <w:r>
        <w:rPr>
          <w:rFonts w:eastAsia="Times New Roman" w:cstheme="minorHAnsi"/>
          <w:color w:val="424242"/>
          <w:sz w:val="20"/>
          <w:szCs w:val="20"/>
        </w:rPr>
        <w:t xml:space="preserve"> </w:t>
      </w:r>
      <w:r w:rsidR="00F835B4" w:rsidRPr="000B2DDB">
        <w:rPr>
          <w:rFonts w:eastAsia="Times New Roman" w:cstheme="minorHAnsi"/>
          <w:color w:val="424242"/>
          <w:sz w:val="20"/>
          <w:szCs w:val="20"/>
        </w:rPr>
        <w:t xml:space="preserve">whose </w:t>
      </w:r>
      <w:r w:rsidR="00CC4595" w:rsidRPr="000B2DDB">
        <w:rPr>
          <w:rFonts w:eastAsia="Times New Roman" w:cstheme="minorHAnsi"/>
          <w:color w:val="424242"/>
          <w:sz w:val="20"/>
          <w:szCs w:val="20"/>
        </w:rPr>
        <w:t>purpose</w:t>
      </w:r>
      <w:r w:rsidR="00F835B4" w:rsidRPr="000B2DDB">
        <w:rPr>
          <w:rFonts w:eastAsia="Times New Roman" w:cstheme="minorHAnsi"/>
          <w:color w:val="424242"/>
          <w:sz w:val="20"/>
          <w:szCs w:val="20"/>
        </w:rPr>
        <w:t xml:space="preserve"> is to investigate</w:t>
      </w:r>
      <w:r w:rsidR="00306E9A">
        <w:rPr>
          <w:rFonts w:eastAsia="Times New Roman" w:cstheme="minorHAnsi"/>
          <w:color w:val="424242"/>
          <w:sz w:val="20"/>
          <w:szCs w:val="20"/>
        </w:rPr>
        <w:t>, e</w:t>
      </w:r>
      <w:r w:rsidR="00F835B4" w:rsidRPr="000B2DDB">
        <w:rPr>
          <w:rFonts w:eastAsia="Times New Roman" w:cstheme="minorHAnsi"/>
          <w:color w:val="424242"/>
          <w:sz w:val="20"/>
          <w:szCs w:val="20"/>
        </w:rPr>
        <w:t>valuate</w:t>
      </w:r>
      <w:r w:rsidR="00306E9A">
        <w:rPr>
          <w:rFonts w:eastAsia="Times New Roman" w:cstheme="minorHAnsi"/>
          <w:color w:val="424242"/>
          <w:sz w:val="20"/>
          <w:szCs w:val="20"/>
        </w:rPr>
        <w:t xml:space="preserve">, and analyze a variety of mechanical systems failures including industrial machinery, consumer products, HVAC equipment, </w:t>
      </w:r>
      <w:r w:rsidR="00965B0B">
        <w:rPr>
          <w:rFonts w:eastAsia="Times New Roman" w:cstheme="minorHAnsi"/>
          <w:color w:val="424242"/>
          <w:sz w:val="20"/>
          <w:szCs w:val="20"/>
        </w:rPr>
        <w:t xml:space="preserve">plumbing, </w:t>
      </w:r>
      <w:r w:rsidR="00306E9A">
        <w:rPr>
          <w:rFonts w:eastAsia="Times New Roman" w:cstheme="minorHAnsi"/>
          <w:color w:val="424242"/>
          <w:sz w:val="20"/>
          <w:szCs w:val="20"/>
        </w:rPr>
        <w:t>construction equipment, as well as workplace safety matters and general safety issues.</w:t>
      </w:r>
      <w:r w:rsidR="00CC4595" w:rsidRPr="000B2DDB">
        <w:rPr>
          <w:rFonts w:eastAsia="Times New Roman" w:cstheme="minorHAnsi"/>
          <w:color w:val="424242"/>
          <w:sz w:val="20"/>
          <w:szCs w:val="20"/>
        </w:rPr>
        <w:t xml:space="preserve"> </w:t>
      </w:r>
      <w:r w:rsidR="00306E9A" w:rsidRPr="00306E9A">
        <w:rPr>
          <w:rFonts w:eastAsia="Times New Roman" w:cstheme="minorHAnsi"/>
          <w:color w:val="424242"/>
          <w:sz w:val="20"/>
          <w:szCs w:val="20"/>
        </w:rPr>
        <w:t>You have a keen interest in figuring out the “how” and “why” of material failures.</w:t>
      </w:r>
      <w:r w:rsidR="00306E9A" w:rsidRPr="003443F4">
        <w:rPr>
          <w:rFonts w:eastAsia="Times New Roman" w:cstheme="minorHAnsi"/>
          <w:color w:val="424242"/>
          <w:sz w:val="20"/>
          <w:szCs w:val="20"/>
        </w:rPr>
        <w:t xml:space="preserve"> </w:t>
      </w:r>
    </w:p>
    <w:p w14:paraId="5AD15800" w14:textId="67A7DB0D" w:rsidR="000B2DDB" w:rsidRPr="003443F4" w:rsidRDefault="00306E9A" w:rsidP="008E6CC3">
      <w:pPr>
        <w:shd w:val="clear" w:color="auto" w:fill="FFFFFF"/>
        <w:spacing w:before="100" w:beforeAutospacing="1" w:after="100" w:afterAutospacing="1" w:line="240" w:lineRule="auto"/>
        <w:jc w:val="both"/>
        <w:rPr>
          <w:rFonts w:eastAsia="Times New Roman" w:cstheme="minorHAnsi"/>
          <w:color w:val="424242"/>
          <w:sz w:val="20"/>
          <w:szCs w:val="20"/>
        </w:rPr>
      </w:pPr>
      <w:r>
        <w:rPr>
          <w:rFonts w:eastAsia="Times New Roman" w:cstheme="minorHAnsi"/>
          <w:color w:val="424242"/>
          <w:sz w:val="20"/>
          <w:szCs w:val="20"/>
        </w:rPr>
        <w:t xml:space="preserve">You are inspired by future opportunities to evaluate </w:t>
      </w:r>
      <w:r w:rsidR="00BC5F41">
        <w:rPr>
          <w:rFonts w:eastAsia="Times New Roman" w:cstheme="minorHAnsi"/>
          <w:color w:val="424242"/>
          <w:sz w:val="20"/>
          <w:szCs w:val="20"/>
        </w:rPr>
        <w:t>pipeline failures</w:t>
      </w:r>
      <w:r>
        <w:rPr>
          <w:rFonts w:eastAsia="Times New Roman" w:cstheme="minorHAnsi"/>
          <w:color w:val="424242"/>
          <w:sz w:val="20"/>
          <w:szCs w:val="20"/>
        </w:rPr>
        <w:t>, electric</w:t>
      </w:r>
      <w:r w:rsidR="0082417A">
        <w:rPr>
          <w:rFonts w:eastAsia="Times New Roman" w:cstheme="minorHAnsi"/>
          <w:color w:val="424242"/>
          <w:sz w:val="20"/>
          <w:szCs w:val="20"/>
        </w:rPr>
        <w:t xml:space="preserve"> vehicle (EV) charging stations, scaffolding</w:t>
      </w:r>
      <w:r w:rsidR="00BC5F41">
        <w:rPr>
          <w:rFonts w:eastAsia="Times New Roman" w:cstheme="minorHAnsi"/>
          <w:color w:val="424242"/>
          <w:sz w:val="20"/>
          <w:szCs w:val="20"/>
        </w:rPr>
        <w:t>, heavy equipment failures,</w:t>
      </w:r>
      <w:r w:rsidR="0082417A">
        <w:rPr>
          <w:rFonts w:eastAsia="Times New Roman" w:cstheme="minorHAnsi"/>
          <w:color w:val="424242"/>
          <w:sz w:val="20"/>
          <w:szCs w:val="20"/>
        </w:rPr>
        <w:t xml:space="preserve"> and </w:t>
      </w:r>
      <w:r w:rsidR="00BC5F41">
        <w:rPr>
          <w:rFonts w:eastAsia="Times New Roman" w:cstheme="minorHAnsi"/>
          <w:color w:val="424242"/>
          <w:sz w:val="20"/>
          <w:szCs w:val="20"/>
        </w:rPr>
        <w:t xml:space="preserve">much </w:t>
      </w:r>
      <w:r w:rsidR="0082417A">
        <w:rPr>
          <w:rFonts w:eastAsia="Times New Roman" w:cstheme="minorHAnsi"/>
          <w:color w:val="424242"/>
          <w:sz w:val="20"/>
          <w:szCs w:val="20"/>
        </w:rPr>
        <w:t>more.</w:t>
      </w:r>
      <w:r w:rsidR="008E6CC3">
        <w:rPr>
          <w:rFonts w:eastAsia="Times New Roman" w:cstheme="minorHAnsi"/>
          <w:color w:val="424242"/>
          <w:sz w:val="20"/>
          <w:szCs w:val="20"/>
        </w:rPr>
        <w:t xml:space="preserve"> </w:t>
      </w:r>
      <w:r w:rsidR="0082417A">
        <w:rPr>
          <w:rFonts w:eastAsia="Times New Roman" w:cstheme="minorHAnsi"/>
          <w:color w:val="424242"/>
          <w:sz w:val="20"/>
          <w:szCs w:val="20"/>
        </w:rPr>
        <w:t>You are motivated by the diversity of your forensic analysis cases.</w:t>
      </w:r>
      <w:r w:rsidR="000B2DDB">
        <w:rPr>
          <w:rFonts w:eastAsia="Times New Roman" w:cstheme="minorHAnsi"/>
          <w:color w:val="424242"/>
          <w:sz w:val="20"/>
          <w:szCs w:val="20"/>
        </w:rPr>
        <w:t xml:space="preserve"> </w:t>
      </w:r>
      <w:r w:rsidR="000B2DDB" w:rsidRPr="003443F4">
        <w:rPr>
          <w:rFonts w:eastAsia="Times New Roman" w:cstheme="minorHAnsi"/>
          <w:color w:val="424242"/>
          <w:sz w:val="20"/>
          <w:szCs w:val="20"/>
        </w:rPr>
        <w:t>You take pride in the confidence your clients have in YOUR expert status.</w:t>
      </w:r>
      <w:r w:rsidR="008E6CC3">
        <w:rPr>
          <w:rFonts w:eastAsia="Times New Roman" w:cstheme="minorHAnsi"/>
          <w:color w:val="424242"/>
          <w:sz w:val="20"/>
          <w:szCs w:val="20"/>
        </w:rPr>
        <w:t xml:space="preserve"> </w:t>
      </w:r>
      <w:r w:rsidR="000B2DDB" w:rsidRPr="003443F4">
        <w:rPr>
          <w:rFonts w:eastAsia="Times New Roman" w:cstheme="minorHAnsi"/>
          <w:color w:val="424242"/>
          <w:sz w:val="20"/>
          <w:szCs w:val="20"/>
        </w:rPr>
        <w:t>You appreciate being rewarded by the company through competitive salary, bonus opportunities, and comprehensive benefits.</w:t>
      </w:r>
    </w:p>
    <w:p w14:paraId="2C29EEEA" w14:textId="77777777" w:rsidR="00CC4595" w:rsidRPr="000B2DDB" w:rsidRDefault="000B2DDB"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0B2DDB">
        <w:rPr>
          <w:rFonts w:eastAsia="Times New Roman" w:cstheme="minorHAnsi"/>
          <w:b/>
          <w:color w:val="424242"/>
          <w:sz w:val="20"/>
          <w:szCs w:val="20"/>
        </w:rPr>
        <w:t>HOW YOU SUCCESSFULLY IMPACT CLIENTS, THE TEAM, AND THE COMPANY</w:t>
      </w:r>
    </w:p>
    <w:p w14:paraId="5FBF4499" w14:textId="77777777" w:rsidR="0082417A" w:rsidRPr="004D2CBE" w:rsidRDefault="0082417A" w:rsidP="008E6CC3">
      <w:pPr>
        <w:numPr>
          <w:ilvl w:val="0"/>
          <w:numId w:val="1"/>
        </w:numPr>
        <w:spacing w:before="100" w:beforeAutospacing="1" w:after="100" w:afterAutospacing="1" w:line="240" w:lineRule="auto"/>
        <w:jc w:val="both"/>
        <w:rPr>
          <w:rFonts w:eastAsia="Times New Roman" w:cstheme="minorHAnsi"/>
          <w:sz w:val="20"/>
          <w:szCs w:val="20"/>
        </w:rPr>
      </w:pPr>
      <w:r w:rsidRPr="004D2CBE">
        <w:rPr>
          <w:rFonts w:eastAsia="Times New Roman" w:cstheme="minorHAnsi"/>
          <w:sz w:val="20"/>
          <w:szCs w:val="20"/>
        </w:rPr>
        <w:t>Perform site,</w:t>
      </w:r>
      <w:r w:rsidR="003F1ECE" w:rsidRPr="003F1ECE">
        <w:rPr>
          <w:rFonts w:eastAsia="Times New Roman" w:cstheme="minorHAnsi"/>
          <w:sz w:val="20"/>
          <w:szCs w:val="20"/>
        </w:rPr>
        <w:t xml:space="preserve"> </w:t>
      </w:r>
      <w:r w:rsidR="003F1ECE" w:rsidRPr="004D2CBE">
        <w:rPr>
          <w:rFonts w:eastAsia="Times New Roman" w:cstheme="minorHAnsi"/>
          <w:sz w:val="20"/>
          <w:szCs w:val="20"/>
        </w:rPr>
        <w:t>vehicle</w:t>
      </w:r>
      <w:r w:rsidR="003F1ECE">
        <w:rPr>
          <w:rFonts w:eastAsia="Times New Roman" w:cstheme="minorHAnsi"/>
          <w:sz w:val="20"/>
          <w:szCs w:val="20"/>
        </w:rPr>
        <w:t>,</w:t>
      </w:r>
      <w:r w:rsidRPr="004D2CBE">
        <w:rPr>
          <w:rFonts w:eastAsia="Times New Roman" w:cstheme="minorHAnsi"/>
          <w:sz w:val="20"/>
          <w:szCs w:val="20"/>
        </w:rPr>
        <w:t xml:space="preserve"> and evidence inspections utilizing the necessary technology and software to gather the required data.</w:t>
      </w:r>
    </w:p>
    <w:p w14:paraId="47B78742" w14:textId="77777777" w:rsidR="0082417A" w:rsidRPr="004D2CBE" w:rsidRDefault="0082417A" w:rsidP="008E6CC3">
      <w:pPr>
        <w:numPr>
          <w:ilvl w:val="0"/>
          <w:numId w:val="1"/>
        </w:numPr>
        <w:spacing w:before="100" w:beforeAutospacing="1" w:after="100" w:afterAutospacing="1" w:line="240" w:lineRule="auto"/>
        <w:jc w:val="both"/>
        <w:rPr>
          <w:rFonts w:eastAsia="Times New Roman" w:cstheme="minorHAnsi"/>
          <w:sz w:val="20"/>
          <w:szCs w:val="20"/>
        </w:rPr>
      </w:pPr>
      <w:r w:rsidRPr="004D2CBE">
        <w:rPr>
          <w:rFonts w:eastAsia="Times New Roman" w:cstheme="minorHAnsi"/>
          <w:sz w:val="20"/>
          <w:szCs w:val="20"/>
        </w:rPr>
        <w:t>Design and conduct testing, perform failure analysis, and collect corresponding data.</w:t>
      </w:r>
    </w:p>
    <w:p w14:paraId="66CCDB78" w14:textId="77777777" w:rsidR="001C0EC4" w:rsidRPr="004D2CBE" w:rsidRDefault="001C0EC4" w:rsidP="008E6CC3">
      <w:pPr>
        <w:numPr>
          <w:ilvl w:val="0"/>
          <w:numId w:val="1"/>
        </w:numPr>
        <w:spacing w:before="100" w:beforeAutospacing="1" w:after="100" w:afterAutospacing="1" w:line="240" w:lineRule="auto"/>
        <w:jc w:val="both"/>
        <w:rPr>
          <w:rFonts w:eastAsia="Times New Roman" w:cstheme="minorHAnsi"/>
          <w:sz w:val="20"/>
          <w:szCs w:val="20"/>
        </w:rPr>
      </w:pPr>
      <w:r w:rsidRPr="004D2CBE">
        <w:rPr>
          <w:rFonts w:eastAsia="Times New Roman" w:cstheme="minorHAnsi"/>
          <w:color w:val="424242"/>
          <w:sz w:val="20"/>
          <w:szCs w:val="20"/>
        </w:rPr>
        <w:t>Evaluate cases and claims, design and build test fixtures</w:t>
      </w:r>
      <w:r w:rsidR="008E6CC3">
        <w:rPr>
          <w:rFonts w:eastAsia="Times New Roman" w:cstheme="minorHAnsi"/>
          <w:color w:val="424242"/>
          <w:sz w:val="20"/>
          <w:szCs w:val="20"/>
        </w:rPr>
        <w:t>,</w:t>
      </w:r>
      <w:r w:rsidRPr="004D2CBE">
        <w:rPr>
          <w:rFonts w:eastAsia="Times New Roman" w:cstheme="minorHAnsi"/>
          <w:color w:val="424242"/>
          <w:sz w:val="20"/>
          <w:szCs w:val="20"/>
        </w:rPr>
        <w:t xml:space="preserve"> and evaluate and test hardware.</w:t>
      </w:r>
    </w:p>
    <w:p w14:paraId="5C0C8B65" w14:textId="77777777" w:rsidR="0082417A" w:rsidRPr="004D2CBE" w:rsidRDefault="0082417A" w:rsidP="008E6CC3">
      <w:pPr>
        <w:numPr>
          <w:ilvl w:val="0"/>
          <w:numId w:val="1"/>
        </w:numPr>
        <w:spacing w:before="100" w:beforeAutospacing="1" w:after="100" w:afterAutospacing="1" w:line="240" w:lineRule="auto"/>
        <w:jc w:val="both"/>
        <w:rPr>
          <w:rFonts w:eastAsia="Times New Roman" w:cstheme="minorHAnsi"/>
          <w:sz w:val="20"/>
          <w:szCs w:val="20"/>
        </w:rPr>
      </w:pPr>
      <w:r w:rsidRPr="004D2CBE">
        <w:rPr>
          <w:rFonts w:eastAsia="Times New Roman" w:cstheme="minorHAnsi"/>
          <w:sz w:val="20"/>
          <w:szCs w:val="20"/>
        </w:rPr>
        <w:t>Characterization of metallic, polymeric, and ceramic components and complex mechanical systems.</w:t>
      </w:r>
    </w:p>
    <w:p w14:paraId="684C84BF" w14:textId="77777777" w:rsidR="0082417A" w:rsidRPr="00F23AC1" w:rsidRDefault="0082417A" w:rsidP="008E6CC3">
      <w:pPr>
        <w:numPr>
          <w:ilvl w:val="0"/>
          <w:numId w:val="1"/>
        </w:numPr>
        <w:spacing w:before="100" w:beforeAutospacing="1" w:after="100" w:afterAutospacing="1" w:line="240" w:lineRule="auto"/>
        <w:jc w:val="both"/>
        <w:rPr>
          <w:rFonts w:eastAsia="Times New Roman" w:cstheme="minorHAnsi"/>
          <w:sz w:val="20"/>
          <w:szCs w:val="20"/>
        </w:rPr>
      </w:pPr>
      <w:bookmarkStart w:id="2" w:name="_Hlk128727451"/>
      <w:r w:rsidRPr="00F23AC1">
        <w:rPr>
          <w:rFonts w:eastAsia="Times New Roman" w:cstheme="minorHAnsi"/>
          <w:sz w:val="20"/>
          <w:szCs w:val="20"/>
        </w:rPr>
        <w:t>Work efficiently in a fast-paced environment involving multiple projects</w:t>
      </w:r>
      <w:r w:rsidR="008E6CC3" w:rsidRPr="00F23AC1">
        <w:rPr>
          <w:rFonts w:eastAsia="Times New Roman" w:cstheme="minorHAnsi"/>
          <w:sz w:val="20"/>
          <w:szCs w:val="20"/>
        </w:rPr>
        <w:t>,</w:t>
      </w:r>
      <w:r w:rsidRPr="00F23AC1">
        <w:rPr>
          <w:rFonts w:eastAsia="Times New Roman" w:cstheme="minorHAnsi"/>
          <w:sz w:val="20"/>
          <w:szCs w:val="20"/>
        </w:rPr>
        <w:t xml:space="preserve"> while remaining detail oriented.</w:t>
      </w:r>
    </w:p>
    <w:bookmarkEnd w:id="2"/>
    <w:p w14:paraId="5A8D722B" w14:textId="34DAAFF9" w:rsidR="002C7BBF" w:rsidRPr="003443F4" w:rsidRDefault="002C7BBF"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lastRenderedPageBreak/>
        <w:t>Prepare and deliver technical/educational presentations to existing and potential client groups and/or present as a keynote speaker at technical conferences.</w:t>
      </w:r>
      <w:r w:rsidR="008E6CC3">
        <w:rPr>
          <w:rFonts w:eastAsia="Times New Roman" w:cstheme="minorHAnsi"/>
          <w:color w:val="424242"/>
          <w:sz w:val="20"/>
          <w:szCs w:val="20"/>
        </w:rPr>
        <w:t xml:space="preserve"> </w:t>
      </w:r>
      <w:r w:rsidRPr="003443F4">
        <w:rPr>
          <w:rFonts w:eastAsia="Times New Roman" w:cstheme="minorHAnsi"/>
          <w:color w:val="424242"/>
          <w:sz w:val="20"/>
          <w:szCs w:val="20"/>
        </w:rPr>
        <w:t>You want to be seen and heard as the technical expert and elevate your exposure within the current and future client community.</w:t>
      </w:r>
    </w:p>
    <w:p w14:paraId="7F61D334" w14:textId="77777777" w:rsidR="002C7BBF" w:rsidRPr="003443F4" w:rsidRDefault="002C7BBF"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Enhance professional/technical knowledge and credibility through continuing education programs, review of technical publications, and the preparation of technical papers.</w:t>
      </w:r>
    </w:p>
    <w:p w14:paraId="66F06E32" w14:textId="15FCAA47" w:rsidR="002C7BBF" w:rsidRPr="00D67455" w:rsidRDefault="002C7BBF"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D67455">
        <w:rPr>
          <w:rFonts w:eastAsia="Times New Roman" w:cstheme="minorHAnsi"/>
          <w:color w:val="424242"/>
          <w:sz w:val="20"/>
          <w:szCs w:val="20"/>
        </w:rPr>
        <w:t>Prepare technical reports</w:t>
      </w:r>
      <w:r w:rsidR="00F23AC1">
        <w:rPr>
          <w:rFonts w:eastAsia="Times New Roman" w:cstheme="minorHAnsi"/>
          <w:color w:val="424242"/>
          <w:sz w:val="20"/>
          <w:szCs w:val="20"/>
        </w:rPr>
        <w:t xml:space="preserve"> consisting </w:t>
      </w:r>
      <w:r w:rsidRPr="00D67455">
        <w:rPr>
          <w:rFonts w:eastAsia="Times New Roman" w:cstheme="minorHAnsi"/>
          <w:color w:val="424242"/>
          <w:sz w:val="20"/>
          <w:szCs w:val="20"/>
        </w:rPr>
        <w:t>of scientific findings and conclusions</w:t>
      </w:r>
      <w:r>
        <w:rPr>
          <w:rFonts w:eastAsia="Times New Roman" w:cstheme="minorHAnsi"/>
          <w:color w:val="424242"/>
          <w:sz w:val="20"/>
          <w:szCs w:val="20"/>
        </w:rPr>
        <w:t>.</w:t>
      </w:r>
    </w:p>
    <w:p w14:paraId="30C05B31" w14:textId="77777777" w:rsidR="002C7BBF" w:rsidRPr="00D67455" w:rsidRDefault="002C7BBF"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D67455">
        <w:rPr>
          <w:rFonts w:eastAsia="Times New Roman" w:cstheme="minorHAnsi"/>
          <w:color w:val="424242"/>
          <w:sz w:val="20"/>
          <w:szCs w:val="20"/>
        </w:rPr>
        <w:t xml:space="preserve">Communicate your findings clearly to laypersons and during critical evaluation, such as testimony. </w:t>
      </w:r>
    </w:p>
    <w:p w14:paraId="5E773746" w14:textId="77777777" w:rsidR="00CC4595" w:rsidRPr="00614CC8" w:rsidRDefault="00614CC8"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614CC8">
        <w:rPr>
          <w:rFonts w:eastAsia="Times New Roman" w:cstheme="minorHAnsi"/>
          <w:b/>
          <w:color w:val="424242"/>
          <w:sz w:val="20"/>
          <w:szCs w:val="20"/>
        </w:rPr>
        <w:t xml:space="preserve">YOUR </w:t>
      </w:r>
      <w:r w:rsidR="00F26BFB" w:rsidRPr="00614CC8">
        <w:rPr>
          <w:rFonts w:eastAsia="Times New Roman" w:cstheme="minorHAnsi"/>
          <w:b/>
          <w:color w:val="424242"/>
          <w:sz w:val="20"/>
          <w:szCs w:val="20"/>
        </w:rPr>
        <w:t>QUALIFICATIONS</w:t>
      </w:r>
    </w:p>
    <w:p w14:paraId="1E90556B" w14:textId="77777777" w:rsidR="0082417A" w:rsidRPr="0082417A" w:rsidRDefault="0082417A"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82417A">
        <w:rPr>
          <w:rFonts w:eastAsia="Times New Roman" w:cstheme="minorHAnsi"/>
          <w:color w:val="424242"/>
          <w:sz w:val="20"/>
          <w:szCs w:val="20"/>
        </w:rPr>
        <w:t>Ph.D. in Mechanical, Materials/Metallurgy, or similar Engineering disciplines, Master’s</w:t>
      </w:r>
      <w:r>
        <w:rPr>
          <w:rFonts w:eastAsia="Times New Roman" w:cstheme="minorHAnsi"/>
          <w:color w:val="424242"/>
          <w:sz w:val="20"/>
          <w:szCs w:val="20"/>
        </w:rPr>
        <w:t xml:space="preserve"> </w:t>
      </w:r>
      <w:r w:rsidR="008E6CC3">
        <w:rPr>
          <w:rFonts w:eastAsia="Times New Roman" w:cstheme="minorHAnsi"/>
          <w:color w:val="424242"/>
          <w:sz w:val="20"/>
          <w:szCs w:val="20"/>
        </w:rPr>
        <w:t xml:space="preserve">Degree </w:t>
      </w:r>
      <w:r>
        <w:rPr>
          <w:rFonts w:eastAsia="Times New Roman" w:cstheme="minorHAnsi"/>
          <w:color w:val="424242"/>
          <w:sz w:val="20"/>
          <w:szCs w:val="20"/>
        </w:rPr>
        <w:t>may be</w:t>
      </w:r>
      <w:r w:rsidRPr="0082417A">
        <w:rPr>
          <w:rFonts w:eastAsia="Times New Roman" w:cstheme="minorHAnsi"/>
          <w:color w:val="424242"/>
          <w:sz w:val="20"/>
          <w:szCs w:val="20"/>
        </w:rPr>
        <w:t xml:space="preserve"> considered.</w:t>
      </w:r>
    </w:p>
    <w:p w14:paraId="2229AD4F" w14:textId="77777777" w:rsidR="0082417A" w:rsidRPr="0082417A" w:rsidRDefault="0082417A"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82417A">
        <w:rPr>
          <w:rFonts w:eastAsia="Times New Roman" w:cstheme="minorHAnsi"/>
          <w:color w:val="424242"/>
          <w:sz w:val="20"/>
          <w:szCs w:val="20"/>
        </w:rPr>
        <w:t>Professional Engineer (PE) license</w:t>
      </w:r>
      <w:r w:rsidR="000910D1">
        <w:rPr>
          <w:rFonts w:eastAsia="Times New Roman" w:cstheme="minorHAnsi"/>
          <w:color w:val="424242"/>
          <w:sz w:val="20"/>
          <w:szCs w:val="20"/>
        </w:rPr>
        <w:t>,</w:t>
      </w:r>
      <w:r w:rsidRPr="0082417A">
        <w:rPr>
          <w:rFonts w:eastAsia="Times New Roman" w:cstheme="minorHAnsi"/>
          <w:color w:val="424242"/>
          <w:sz w:val="20"/>
          <w:szCs w:val="20"/>
        </w:rPr>
        <w:t xml:space="preserve"> or </w:t>
      </w:r>
      <w:r>
        <w:rPr>
          <w:rFonts w:eastAsia="Times New Roman" w:cstheme="minorHAnsi"/>
          <w:color w:val="424242"/>
          <w:sz w:val="20"/>
          <w:szCs w:val="20"/>
        </w:rPr>
        <w:t>ability to obtain licensure</w:t>
      </w:r>
      <w:r w:rsidR="00BC5F41">
        <w:rPr>
          <w:rFonts w:eastAsia="Times New Roman" w:cstheme="minorHAnsi"/>
          <w:color w:val="424242"/>
          <w:sz w:val="20"/>
          <w:szCs w:val="20"/>
        </w:rPr>
        <w:t xml:space="preserve"> is required</w:t>
      </w:r>
      <w:r w:rsidRPr="0082417A">
        <w:rPr>
          <w:rFonts w:eastAsia="Times New Roman" w:cstheme="minorHAnsi"/>
          <w:color w:val="424242"/>
          <w:sz w:val="20"/>
          <w:szCs w:val="20"/>
        </w:rPr>
        <w:t>.</w:t>
      </w:r>
    </w:p>
    <w:p w14:paraId="33EA7575" w14:textId="77777777" w:rsidR="0082417A" w:rsidRDefault="0082417A"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82417A">
        <w:rPr>
          <w:rFonts w:eastAsia="Times New Roman" w:cstheme="minorHAnsi"/>
          <w:color w:val="424242"/>
          <w:sz w:val="20"/>
          <w:szCs w:val="20"/>
        </w:rPr>
        <w:t xml:space="preserve">5+ years of previous forensic engineering and consulting experience or </w:t>
      </w:r>
      <w:bookmarkStart w:id="3" w:name="_Hlk128727546"/>
      <w:r w:rsidRPr="0082417A">
        <w:rPr>
          <w:rFonts w:eastAsia="Times New Roman" w:cstheme="minorHAnsi"/>
          <w:color w:val="424242"/>
          <w:sz w:val="20"/>
          <w:szCs w:val="20"/>
        </w:rPr>
        <w:t>relevant industry experience</w:t>
      </w:r>
      <w:r w:rsidR="00BC5F41">
        <w:rPr>
          <w:rFonts w:eastAsia="Times New Roman" w:cstheme="minorHAnsi"/>
          <w:color w:val="424242"/>
          <w:sz w:val="20"/>
          <w:szCs w:val="20"/>
        </w:rPr>
        <w:t xml:space="preserve"> </w:t>
      </w:r>
      <w:bookmarkEnd w:id="3"/>
      <w:r w:rsidR="00BC5F41">
        <w:rPr>
          <w:rFonts w:eastAsia="Times New Roman" w:cstheme="minorHAnsi"/>
          <w:color w:val="424242"/>
          <w:sz w:val="20"/>
          <w:szCs w:val="20"/>
        </w:rPr>
        <w:t>is required</w:t>
      </w:r>
      <w:r w:rsidRPr="0082417A">
        <w:rPr>
          <w:rFonts w:eastAsia="Times New Roman" w:cstheme="minorHAnsi"/>
          <w:color w:val="424242"/>
          <w:sz w:val="20"/>
          <w:szCs w:val="20"/>
        </w:rPr>
        <w:t>.</w:t>
      </w:r>
    </w:p>
    <w:p w14:paraId="44A8E777" w14:textId="77777777" w:rsidR="00BC5F41" w:rsidRPr="0082417A" w:rsidRDefault="00BC5F41"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3443F4">
        <w:rPr>
          <w:rFonts w:eastAsia="Times New Roman" w:cstheme="minorHAnsi"/>
          <w:color w:val="424242"/>
          <w:sz w:val="20"/>
          <w:szCs w:val="20"/>
        </w:rPr>
        <w:t>Prior expert witness and testimony experience is strongly preferred</w:t>
      </w:r>
      <w:r>
        <w:rPr>
          <w:rFonts w:eastAsia="Times New Roman" w:cstheme="minorHAnsi"/>
          <w:color w:val="424242"/>
          <w:sz w:val="20"/>
          <w:szCs w:val="20"/>
        </w:rPr>
        <w:t>.</w:t>
      </w:r>
    </w:p>
    <w:p w14:paraId="1EC49188" w14:textId="77777777" w:rsidR="00546365" w:rsidRPr="0082417A" w:rsidRDefault="00546365"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r w:rsidRPr="0082417A">
        <w:rPr>
          <w:rFonts w:eastAsia="Times New Roman" w:cstheme="minorHAnsi"/>
          <w:color w:val="424242"/>
          <w:sz w:val="20"/>
          <w:szCs w:val="20"/>
        </w:rPr>
        <w:t>Material testing laboratory experience and proficiency in materials failure modes.</w:t>
      </w:r>
    </w:p>
    <w:p w14:paraId="760FC4F3" w14:textId="48ACED5C" w:rsidR="0082417A" w:rsidRDefault="00BC5F41" w:rsidP="008E6CC3">
      <w:pPr>
        <w:pStyle w:val="ListParagraph"/>
        <w:numPr>
          <w:ilvl w:val="0"/>
          <w:numId w:val="1"/>
        </w:numPr>
        <w:shd w:val="clear" w:color="auto" w:fill="FFFFFF"/>
        <w:spacing w:before="100" w:beforeAutospacing="1" w:after="100" w:afterAutospacing="1" w:line="240" w:lineRule="auto"/>
        <w:jc w:val="both"/>
        <w:rPr>
          <w:rFonts w:eastAsia="Times New Roman" w:cstheme="minorHAnsi"/>
          <w:color w:val="424242"/>
          <w:sz w:val="20"/>
          <w:szCs w:val="20"/>
        </w:rPr>
      </w:pPr>
      <w:bookmarkStart w:id="4" w:name="_Hlk128728001"/>
      <w:r w:rsidRPr="00D67455">
        <w:rPr>
          <w:rFonts w:eastAsia="Times New Roman" w:cstheme="minorHAnsi"/>
          <w:color w:val="424242"/>
          <w:sz w:val="20"/>
          <w:szCs w:val="20"/>
        </w:rPr>
        <w:t xml:space="preserve">Optimizing your success requires a strong problem-solving ability, an open-minded analytical skillset, and </w:t>
      </w:r>
      <w:r w:rsidR="008A73A6">
        <w:rPr>
          <w:rFonts w:eastAsia="Times New Roman" w:cstheme="minorHAnsi"/>
          <w:color w:val="424242"/>
          <w:sz w:val="20"/>
          <w:szCs w:val="20"/>
        </w:rPr>
        <w:t>a desire to evaluate</w:t>
      </w:r>
      <w:r w:rsidRPr="00D67455">
        <w:rPr>
          <w:rFonts w:eastAsia="Times New Roman" w:cstheme="minorHAnsi"/>
          <w:color w:val="424242"/>
          <w:sz w:val="20"/>
          <w:szCs w:val="20"/>
        </w:rPr>
        <w:t xml:space="preserve"> the available information to answer</w:t>
      </w:r>
      <w:r w:rsidR="00F23AC1">
        <w:rPr>
          <w:rFonts w:eastAsia="Times New Roman" w:cstheme="minorHAnsi"/>
          <w:color w:val="424242"/>
          <w:sz w:val="20"/>
          <w:szCs w:val="20"/>
        </w:rPr>
        <w:t xml:space="preserve"> complex </w:t>
      </w:r>
      <w:r w:rsidRPr="00D67455">
        <w:rPr>
          <w:rFonts w:eastAsia="Times New Roman" w:cstheme="minorHAnsi"/>
          <w:color w:val="424242"/>
          <w:sz w:val="20"/>
          <w:szCs w:val="20"/>
        </w:rPr>
        <w:t>questions</w:t>
      </w:r>
      <w:bookmarkEnd w:id="4"/>
      <w:r w:rsidRPr="00D67455">
        <w:rPr>
          <w:rFonts w:eastAsia="Times New Roman" w:cstheme="minorHAnsi"/>
          <w:color w:val="424242"/>
          <w:sz w:val="20"/>
          <w:szCs w:val="20"/>
        </w:rPr>
        <w:t>.</w:t>
      </w:r>
    </w:p>
    <w:p w14:paraId="5603A778" w14:textId="77777777" w:rsidR="000B2DDB" w:rsidRPr="003443F4" w:rsidRDefault="000B2DDB"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b/>
          <w:color w:val="424242"/>
          <w:sz w:val="20"/>
          <w:szCs w:val="20"/>
        </w:rPr>
        <w:t>BENEFITS</w:t>
      </w:r>
    </w:p>
    <w:p w14:paraId="653C96E9" w14:textId="77777777" w:rsidR="000B2DDB" w:rsidRDefault="000B2DDB" w:rsidP="008E6CC3">
      <w:pPr>
        <w:shd w:val="clear" w:color="auto" w:fill="FFFFFF"/>
        <w:spacing w:before="100" w:beforeAutospacing="1" w:after="100" w:afterAutospacing="1" w:line="240" w:lineRule="auto"/>
        <w:jc w:val="both"/>
        <w:rPr>
          <w:rFonts w:eastAsia="Times New Roman" w:cstheme="minorHAnsi"/>
          <w:color w:val="424242"/>
          <w:sz w:val="20"/>
          <w:szCs w:val="20"/>
        </w:rPr>
      </w:pPr>
      <w:r w:rsidRPr="004D2CBE">
        <w:rPr>
          <w:rFonts w:eastAsia="Times New Roman" w:cstheme="minorHAnsi"/>
          <w:color w:val="424242"/>
          <w:sz w:val="20"/>
          <w:szCs w:val="20"/>
        </w:rPr>
        <w:t>401(k) with company contribution, 529 College Savings Plan, Continuing Education Assistance, Medical and Long-Term Disability Insurance, Telemedicine, Company paid life and short-term disability insurance, Vision Care Insurance, Medical and Dependent Care Flexible Spending Accounts, Pet Insurance, Work Life Balance and Flexible and Hybrid Schedule Policy, Social Events, and Community Volunteer/Impact Opportunities.</w:t>
      </w:r>
    </w:p>
    <w:p w14:paraId="60764D32" w14:textId="77777777" w:rsidR="000B2DDB" w:rsidRPr="003443F4" w:rsidRDefault="000B2DDB" w:rsidP="008E6CC3">
      <w:pPr>
        <w:shd w:val="clear" w:color="auto" w:fill="FFFFFF"/>
        <w:spacing w:before="100" w:beforeAutospacing="1" w:after="100" w:afterAutospacing="1" w:line="240" w:lineRule="auto"/>
        <w:jc w:val="both"/>
        <w:rPr>
          <w:rFonts w:eastAsia="Times New Roman" w:cstheme="minorHAnsi"/>
          <w:b/>
          <w:color w:val="424242"/>
          <w:sz w:val="20"/>
          <w:szCs w:val="20"/>
        </w:rPr>
      </w:pPr>
      <w:r w:rsidRPr="003443F4">
        <w:rPr>
          <w:rFonts w:eastAsia="Times New Roman" w:cstheme="minorHAnsi"/>
          <w:b/>
          <w:color w:val="424242"/>
          <w:sz w:val="20"/>
          <w:szCs w:val="20"/>
        </w:rPr>
        <w:t xml:space="preserve">For more information visit </w:t>
      </w:r>
      <w:hyperlink r:id="rId5" w:history="1">
        <w:r w:rsidRPr="003443F4">
          <w:rPr>
            <w:rStyle w:val="Hyperlink"/>
            <w:rFonts w:eastAsia="Times New Roman" w:cstheme="minorHAnsi"/>
            <w:b/>
            <w:sz w:val="20"/>
            <w:szCs w:val="20"/>
          </w:rPr>
          <w:t>www.arcca.com</w:t>
        </w:r>
      </w:hyperlink>
    </w:p>
    <w:p w14:paraId="357C6E3A" w14:textId="77777777" w:rsidR="00884AA1" w:rsidRPr="000B2DDB" w:rsidRDefault="000B2DDB" w:rsidP="008E6CC3">
      <w:pPr>
        <w:jc w:val="both"/>
        <w:rPr>
          <w:rFonts w:eastAsia="Times New Roman" w:cstheme="minorHAnsi"/>
          <w:color w:val="424242"/>
          <w:sz w:val="20"/>
          <w:szCs w:val="20"/>
        </w:rPr>
      </w:pPr>
      <w:r w:rsidRPr="003443F4">
        <w:rPr>
          <w:rFonts w:ascii="Calibri" w:hAnsi="Calibri" w:cs="Calibri"/>
          <w:i/>
          <w:sz w:val="20"/>
          <w:szCs w:val="20"/>
        </w:rPr>
        <w:t>ARCCA, Inc. is an Equal Opportunity and Affirmative Action Employer, M/F/Disability/Veteran.</w:t>
      </w:r>
    </w:p>
    <w:sectPr w:rsidR="00884AA1" w:rsidRPr="000B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1D5D"/>
    <w:multiLevelType w:val="hybridMultilevel"/>
    <w:tmpl w:val="5336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60781"/>
    <w:multiLevelType w:val="multilevel"/>
    <w:tmpl w:val="356E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D2470C"/>
    <w:multiLevelType w:val="hybridMultilevel"/>
    <w:tmpl w:val="B5A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4E13F4"/>
    <w:multiLevelType w:val="multilevel"/>
    <w:tmpl w:val="7B00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E14138"/>
    <w:multiLevelType w:val="multilevel"/>
    <w:tmpl w:val="A596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5"/>
    <w:rsid w:val="0005114E"/>
    <w:rsid w:val="000910D1"/>
    <w:rsid w:val="0009127D"/>
    <w:rsid w:val="000B2DDB"/>
    <w:rsid w:val="00132B7E"/>
    <w:rsid w:val="001A61AB"/>
    <w:rsid w:val="001C0EC4"/>
    <w:rsid w:val="0022623F"/>
    <w:rsid w:val="0024789A"/>
    <w:rsid w:val="00262312"/>
    <w:rsid w:val="002C7BBF"/>
    <w:rsid w:val="00306E9A"/>
    <w:rsid w:val="003A23BA"/>
    <w:rsid w:val="003D373E"/>
    <w:rsid w:val="003F1ECE"/>
    <w:rsid w:val="00436D59"/>
    <w:rsid w:val="0045455D"/>
    <w:rsid w:val="00487417"/>
    <w:rsid w:val="004D2CBE"/>
    <w:rsid w:val="00532A89"/>
    <w:rsid w:val="00546365"/>
    <w:rsid w:val="005F549B"/>
    <w:rsid w:val="00614CC8"/>
    <w:rsid w:val="00755173"/>
    <w:rsid w:val="007576EF"/>
    <w:rsid w:val="0082417A"/>
    <w:rsid w:val="00884AA1"/>
    <w:rsid w:val="008A73A6"/>
    <w:rsid w:val="008E4032"/>
    <w:rsid w:val="008E6CC3"/>
    <w:rsid w:val="0095080D"/>
    <w:rsid w:val="00955837"/>
    <w:rsid w:val="00965B0B"/>
    <w:rsid w:val="00A0724E"/>
    <w:rsid w:val="00AD4C65"/>
    <w:rsid w:val="00B84413"/>
    <w:rsid w:val="00BC5F41"/>
    <w:rsid w:val="00C45ACF"/>
    <w:rsid w:val="00C63A98"/>
    <w:rsid w:val="00C954B0"/>
    <w:rsid w:val="00CC4595"/>
    <w:rsid w:val="00CC719A"/>
    <w:rsid w:val="00D03705"/>
    <w:rsid w:val="00DC6DF1"/>
    <w:rsid w:val="00DD48B2"/>
    <w:rsid w:val="00F000C3"/>
    <w:rsid w:val="00F23AC1"/>
    <w:rsid w:val="00F26BFB"/>
    <w:rsid w:val="00F835B4"/>
    <w:rsid w:val="00FC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87B1"/>
  <w15:chartTrackingRefBased/>
  <w15:docId w15:val="{E8CDB103-3C91-4C4A-BE49-3B99BEC0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8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2DDB"/>
    <w:rPr>
      <w:color w:val="0563C1" w:themeColor="hyperlink"/>
      <w:u w:val="single"/>
    </w:rPr>
  </w:style>
  <w:style w:type="paragraph" w:styleId="ListParagraph">
    <w:name w:val="List Paragraph"/>
    <w:basedOn w:val="Normal"/>
    <w:uiPriority w:val="34"/>
    <w:qFormat/>
    <w:rsid w:val="000B2DDB"/>
    <w:pPr>
      <w:ind w:left="720"/>
      <w:contextualSpacing/>
    </w:pPr>
  </w:style>
  <w:style w:type="character" w:styleId="CommentReference">
    <w:name w:val="annotation reference"/>
    <w:basedOn w:val="DefaultParagraphFont"/>
    <w:uiPriority w:val="99"/>
    <w:semiHidden/>
    <w:unhideWhenUsed/>
    <w:rsid w:val="008E6CC3"/>
    <w:rPr>
      <w:sz w:val="16"/>
      <w:szCs w:val="16"/>
    </w:rPr>
  </w:style>
  <w:style w:type="paragraph" w:styleId="CommentText">
    <w:name w:val="annotation text"/>
    <w:basedOn w:val="Normal"/>
    <w:link w:val="CommentTextChar"/>
    <w:uiPriority w:val="99"/>
    <w:semiHidden/>
    <w:unhideWhenUsed/>
    <w:rsid w:val="008E6CC3"/>
    <w:pPr>
      <w:spacing w:line="240" w:lineRule="auto"/>
    </w:pPr>
    <w:rPr>
      <w:sz w:val="20"/>
      <w:szCs w:val="20"/>
    </w:rPr>
  </w:style>
  <w:style w:type="character" w:customStyle="1" w:styleId="CommentTextChar">
    <w:name w:val="Comment Text Char"/>
    <w:basedOn w:val="DefaultParagraphFont"/>
    <w:link w:val="CommentText"/>
    <w:uiPriority w:val="99"/>
    <w:semiHidden/>
    <w:rsid w:val="008E6CC3"/>
    <w:rPr>
      <w:sz w:val="20"/>
      <w:szCs w:val="20"/>
    </w:rPr>
  </w:style>
  <w:style w:type="paragraph" w:styleId="CommentSubject">
    <w:name w:val="annotation subject"/>
    <w:basedOn w:val="CommentText"/>
    <w:next w:val="CommentText"/>
    <w:link w:val="CommentSubjectChar"/>
    <w:uiPriority w:val="99"/>
    <w:semiHidden/>
    <w:unhideWhenUsed/>
    <w:rsid w:val="008E6CC3"/>
    <w:rPr>
      <w:b/>
      <w:bCs/>
    </w:rPr>
  </w:style>
  <w:style w:type="character" w:customStyle="1" w:styleId="CommentSubjectChar">
    <w:name w:val="Comment Subject Char"/>
    <w:basedOn w:val="CommentTextChar"/>
    <w:link w:val="CommentSubject"/>
    <w:uiPriority w:val="99"/>
    <w:semiHidden/>
    <w:rsid w:val="008E6CC3"/>
    <w:rPr>
      <w:b/>
      <w:bCs/>
      <w:sz w:val="20"/>
      <w:szCs w:val="20"/>
    </w:rPr>
  </w:style>
  <w:style w:type="paragraph" w:styleId="BalloonText">
    <w:name w:val="Balloon Text"/>
    <w:basedOn w:val="Normal"/>
    <w:link w:val="BalloonTextChar"/>
    <w:uiPriority w:val="99"/>
    <w:semiHidden/>
    <w:unhideWhenUsed/>
    <w:rsid w:val="008E6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C3"/>
    <w:rPr>
      <w:rFonts w:ascii="Segoe UI" w:hAnsi="Segoe UI" w:cs="Segoe UI"/>
      <w:sz w:val="18"/>
      <w:szCs w:val="18"/>
    </w:rPr>
  </w:style>
  <w:style w:type="paragraph" w:styleId="Revision">
    <w:name w:val="Revision"/>
    <w:hidden/>
    <w:uiPriority w:val="99"/>
    <w:semiHidden/>
    <w:rsid w:val="00F23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c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Morse</dc:creator>
  <cp:keywords/>
  <dc:description/>
  <cp:lastModifiedBy>Deborah Kenderdine</cp:lastModifiedBy>
  <cp:revision>4</cp:revision>
  <dcterms:created xsi:type="dcterms:W3CDTF">2024-09-04T18:00:00Z</dcterms:created>
  <dcterms:modified xsi:type="dcterms:W3CDTF">2024-09-04T18:14:00Z</dcterms:modified>
</cp:coreProperties>
</file>