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b/>
          <w:bCs/>
          <w:sz w:val="20"/>
          <w:szCs w:val="20"/>
        </w:rPr>
        <w:t>ABOUT ARCCA</w:t>
      </w:r>
      <w:r w:rsidR="006341C9" w:rsidRPr="006341C9">
        <w:rPr>
          <w:rFonts w:eastAsia="Times New Roman" w:cstheme="minorHAnsi"/>
          <w:b/>
          <w:bCs/>
          <w:sz w:val="20"/>
          <w:szCs w:val="20"/>
        </w:rPr>
        <w:t>, LLC</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Since 1987, ARCCA, a growing national forensic, scientific, and engineering company with 7 offices nationwide located in Penns Park, PA (suburban Philadelphia); Pittsburgh, PA; Chicago, IL; Hollywood, FL; Pensacola, FL; Oakland, CA; and Seattle, WA, has assisted thousands of clients address their technical and scientific challenges and manage their litigation issues.</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Our robust team of approximately 100 experienced and credentialed professionals, provides Forensic Engineering; Expert Witness Testimony; Sports Biomechanics &amp; Human Performance; and Research, Development, Testing &amp; Evaluation services. Our expertise and depth of experience has made ARCCA the preferred choice of insurance companies, law firms, government agencies, and corporate safety, claims and risk management departments. The quality of our work has led to a national reputation as “The ARCCA Advantage – Experience, Service, Expertise and Credibility.”</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b/>
          <w:bCs/>
          <w:sz w:val="20"/>
          <w:szCs w:val="20"/>
        </w:rPr>
        <w:t>ABOUT YOU</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 xml:space="preserve">You have an engineering mind-set with keen interest in supporting a team of experts by providing case-specific technical expertise in the </w:t>
      </w:r>
      <w:r w:rsidRPr="006341C9">
        <w:rPr>
          <w:rFonts w:eastAsia="Times New Roman" w:cstheme="minorHAnsi"/>
          <w:b/>
          <w:bCs/>
          <w:sz w:val="20"/>
          <w:szCs w:val="20"/>
        </w:rPr>
        <w:t>Coordinating Engineer</w:t>
      </w:r>
      <w:r w:rsidRPr="006341C9">
        <w:rPr>
          <w:rFonts w:eastAsia="Times New Roman" w:cstheme="minorHAnsi"/>
          <w:sz w:val="20"/>
          <w:szCs w:val="20"/>
        </w:rPr>
        <w:t xml:space="preserve"> role. You have advanced knowledge and education in one or more of the following forensic areas: </w:t>
      </w:r>
      <w:r w:rsidRPr="006341C9">
        <w:rPr>
          <w:rFonts w:eastAsia="Times New Roman" w:cstheme="minorHAnsi"/>
          <w:b/>
          <w:bCs/>
          <w:sz w:val="20"/>
          <w:szCs w:val="20"/>
        </w:rPr>
        <w:t>Accident Reconstruction</w:t>
      </w:r>
      <w:r w:rsidRPr="006341C9">
        <w:rPr>
          <w:rFonts w:eastAsia="Times New Roman" w:cstheme="minorHAnsi"/>
          <w:sz w:val="20"/>
          <w:szCs w:val="20"/>
        </w:rPr>
        <w:t xml:space="preserve"> (including pedestrian/vehicle collisions, and other modes of transportation, “Who was Driving?” investigations, and Heavy Truck Event Data Recorder (Black Box) analysis, among other areas); </w:t>
      </w:r>
      <w:r w:rsidRPr="006341C9">
        <w:rPr>
          <w:rFonts w:eastAsia="Times New Roman" w:cstheme="minorHAnsi"/>
          <w:b/>
          <w:bCs/>
          <w:sz w:val="20"/>
          <w:szCs w:val="20"/>
        </w:rPr>
        <w:t>Biomechanical and Human Factors</w:t>
      </w:r>
      <w:r w:rsidRPr="006341C9">
        <w:rPr>
          <w:rFonts w:eastAsia="Times New Roman" w:cstheme="minorHAnsi"/>
          <w:sz w:val="20"/>
          <w:szCs w:val="20"/>
        </w:rPr>
        <w:t xml:space="preserve"> (Analysis of how injuries occurred and do injuries correlate to the nature of the incident. Includes slip, trip, fall analysis). </w:t>
      </w:r>
      <w:r w:rsidRPr="006341C9">
        <w:rPr>
          <w:rFonts w:eastAsia="Times New Roman" w:cstheme="minorHAnsi"/>
          <w:b/>
          <w:bCs/>
          <w:sz w:val="20"/>
          <w:szCs w:val="20"/>
        </w:rPr>
        <w:t xml:space="preserve">Failure Analysis </w:t>
      </w:r>
      <w:r w:rsidRPr="006341C9">
        <w:rPr>
          <w:rFonts w:eastAsia="Times New Roman" w:cstheme="minorHAnsi"/>
          <w:sz w:val="20"/>
          <w:szCs w:val="20"/>
        </w:rPr>
        <w:t>(product, mechanical systems, structural, etc.).</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You are dedicated to coordinating and performing tasks that support the case and the entire forensic team. You enjoy inspecting evidence and utilizing the latest technologies and software. You are comfortable presenting technical lectures to audiences large and small. You have a "can do" attitude and are passionate about the field of forensics.</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b/>
          <w:bCs/>
          <w:sz w:val="20"/>
          <w:szCs w:val="20"/>
        </w:rPr>
        <w:t>HOW YOU CONTRIBUTE TO THE SUCCESS OF THE CASE, TEAM, AND THE COMPANY</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Provide project support to experts who are investigating and analyzing accidents, failures, and injuries.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Participate in field inspections (often onsite) with the expert team and observe the expert documenting the physical evidence.</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Utilize</w:t>
      </w:r>
      <w:r w:rsidR="00C53870" w:rsidRPr="006341C9">
        <w:rPr>
          <w:rFonts w:eastAsia="Times New Roman" w:cstheme="minorHAnsi"/>
          <w:sz w:val="20"/>
          <w:szCs w:val="20"/>
        </w:rPr>
        <w:t xml:space="preserve"> any combination of: </w:t>
      </w:r>
      <w:r w:rsidRPr="006341C9">
        <w:rPr>
          <w:rFonts w:eastAsia="Times New Roman" w:cstheme="minorHAnsi"/>
          <w:sz w:val="20"/>
          <w:szCs w:val="20"/>
        </w:rPr>
        <w:t xml:space="preserve"> 3D laser scanners, motion capture technology, and other leading software to assist with</w:t>
      </w:r>
      <w:r w:rsidR="00C53870" w:rsidRPr="006341C9">
        <w:rPr>
          <w:rFonts w:eastAsia="Times New Roman" w:cstheme="minorHAnsi"/>
          <w:sz w:val="20"/>
          <w:szCs w:val="20"/>
        </w:rPr>
        <w:t xml:space="preserve"> your</w:t>
      </w:r>
      <w:r w:rsidRPr="006341C9">
        <w:rPr>
          <w:rFonts w:eastAsia="Times New Roman" w:cstheme="minorHAnsi"/>
          <w:sz w:val="20"/>
          <w:szCs w:val="20"/>
        </w:rPr>
        <w:t xml:space="preserve"> forensic analysis.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Assist with preservation of physical evidence.</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Observe the process of researching, reconstructing and analyzing all of the facts to determine what happened with your assigned cases.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Observe the lifecycle of a case – from the initial investigation and digital preservation of the evidence, to performing testing as instructed by the expert(s).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Assist and support the experts with pre-deposition and pre-trial preparation of exhibits and reports.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Assist the experts with data collection for publication in technical journals.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Participate in the research and development of innovative research methodologies for publication in technical journals.</w:t>
      </w:r>
    </w:p>
    <w:p w:rsidR="00464442" w:rsidRPr="006341C9" w:rsidRDefault="00464442" w:rsidP="00464442">
      <w:pPr>
        <w:numPr>
          <w:ilvl w:val="0"/>
          <w:numId w:val="1"/>
        </w:num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Attend and conduct technical lectures, as assigned, to various audiences/groups.</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b/>
          <w:bCs/>
          <w:sz w:val="20"/>
          <w:szCs w:val="20"/>
        </w:rPr>
        <w:t>YOUR QUALIFICATIONS</w:t>
      </w:r>
    </w:p>
    <w:p w:rsidR="00C53870" w:rsidRPr="006341C9" w:rsidRDefault="00464442" w:rsidP="009220FF">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t>Bachelor or Master’s degree in Mechanical Engineer, Biomedical Engineering, or Biomechanical Engineering, or related field. Master's Degree preferred.</w:t>
      </w:r>
    </w:p>
    <w:p w:rsidR="00C53870" w:rsidRPr="006341C9" w:rsidRDefault="00464442" w:rsidP="009220FF">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lastRenderedPageBreak/>
        <w:t>Flexibility and adaptability to field environments (including courtroom environments for testifying experts).</w:t>
      </w:r>
    </w:p>
    <w:p w:rsidR="00464442" w:rsidRPr="006341C9" w:rsidRDefault="00464442" w:rsidP="004B5644">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t>You are an excellent communicator of technical findings.</w:t>
      </w:r>
    </w:p>
    <w:p w:rsidR="00464442" w:rsidRPr="006341C9" w:rsidRDefault="00464442" w:rsidP="00C53870">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t>You have a passion for cause/effect analysis and have an intense curiosity to explore physical evidence.</w:t>
      </w:r>
    </w:p>
    <w:p w:rsidR="00464442" w:rsidRPr="006341C9" w:rsidRDefault="00464442" w:rsidP="00C53870">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t>You are passionate about engaging in all learning opportunities.</w:t>
      </w:r>
    </w:p>
    <w:p w:rsidR="00464442" w:rsidRPr="006341C9" w:rsidRDefault="00464442" w:rsidP="00C53870">
      <w:pPr>
        <w:numPr>
          <w:ilvl w:val="0"/>
          <w:numId w:val="3"/>
        </w:numPr>
        <w:spacing w:before="100" w:beforeAutospacing="1" w:after="0" w:line="240" w:lineRule="auto"/>
        <w:ind w:left="648"/>
        <w:rPr>
          <w:rFonts w:eastAsia="Times New Roman" w:cstheme="minorHAnsi"/>
          <w:sz w:val="20"/>
          <w:szCs w:val="20"/>
        </w:rPr>
      </w:pPr>
      <w:r w:rsidRPr="006341C9">
        <w:rPr>
          <w:rFonts w:eastAsia="Times New Roman" w:cstheme="minorHAnsi"/>
          <w:sz w:val="20"/>
          <w:szCs w:val="20"/>
        </w:rPr>
        <w:t>You enjoy opportunities to present and conduct technical lectures to all audiences.</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For more information, visit www.arcca.com</w:t>
      </w:r>
    </w:p>
    <w:p w:rsidR="00464442" w:rsidRPr="006341C9" w:rsidRDefault="00464442" w:rsidP="00464442">
      <w:pPr>
        <w:spacing w:before="100" w:beforeAutospacing="1" w:after="100" w:afterAutospacing="1" w:line="240" w:lineRule="auto"/>
        <w:rPr>
          <w:rFonts w:eastAsia="Times New Roman" w:cstheme="minorHAnsi"/>
          <w:sz w:val="20"/>
          <w:szCs w:val="20"/>
        </w:rPr>
      </w:pPr>
      <w:r w:rsidRPr="006341C9">
        <w:rPr>
          <w:rFonts w:eastAsia="Times New Roman" w:cstheme="minorHAnsi"/>
          <w:sz w:val="20"/>
          <w:szCs w:val="20"/>
        </w:rPr>
        <w:t>ARCCA, Inc. is an Equal Opportunity and Affirmative Action Employer, M/F/Disability/Veteran.</w:t>
      </w:r>
    </w:p>
    <w:p w:rsidR="00AE5D7A" w:rsidRPr="006341C9" w:rsidRDefault="00AE5D7A">
      <w:pPr>
        <w:rPr>
          <w:rFonts w:cstheme="minorHAnsi"/>
          <w:sz w:val="20"/>
          <w:szCs w:val="20"/>
        </w:rPr>
      </w:pPr>
      <w:bookmarkStart w:id="0" w:name="_GoBack"/>
      <w:bookmarkEnd w:id="0"/>
    </w:p>
    <w:sectPr w:rsidR="00AE5D7A" w:rsidRPr="00634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D79A1"/>
    <w:multiLevelType w:val="multilevel"/>
    <w:tmpl w:val="F596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17300"/>
    <w:multiLevelType w:val="multilevel"/>
    <w:tmpl w:val="288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412EA"/>
    <w:multiLevelType w:val="hybridMultilevel"/>
    <w:tmpl w:val="A498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52366"/>
    <w:multiLevelType w:val="multilevel"/>
    <w:tmpl w:val="935E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42"/>
    <w:rsid w:val="00464442"/>
    <w:rsid w:val="006341C9"/>
    <w:rsid w:val="00AE5D7A"/>
    <w:rsid w:val="00C5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9E65"/>
  <w15:chartTrackingRefBased/>
  <w15:docId w15:val="{1604F457-594D-4345-8442-D2082596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Kenderdine</dc:creator>
  <cp:keywords/>
  <dc:description/>
  <cp:lastModifiedBy>Deborah Kenderdine</cp:lastModifiedBy>
  <cp:revision>2</cp:revision>
  <dcterms:created xsi:type="dcterms:W3CDTF">2024-09-04T18:10:00Z</dcterms:created>
  <dcterms:modified xsi:type="dcterms:W3CDTF">2024-09-04T18:10:00Z</dcterms:modified>
</cp:coreProperties>
</file>